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5A" w:rsidRPr="00A4555F" w:rsidRDefault="00B86117" w:rsidP="00B86117">
      <w:pPr>
        <w:jc w:val="center"/>
        <w:rPr>
          <w:rFonts w:ascii="Times New Roman" w:hAnsi="Times New Roman" w:cs="Times New Roman"/>
          <w:sz w:val="24"/>
          <w:szCs w:val="24"/>
        </w:rPr>
      </w:pPr>
      <w:r w:rsidRPr="00A4555F">
        <w:rPr>
          <w:rFonts w:ascii="Times New Roman" w:hAnsi="Times New Roman" w:cs="Times New Roman"/>
          <w:sz w:val="24"/>
          <w:szCs w:val="24"/>
        </w:rPr>
        <w:t>Interest Rates</w:t>
      </w:r>
    </w:p>
    <w:p w:rsidR="00F35E4A" w:rsidRPr="00A4555F" w:rsidRDefault="00B86117" w:rsidP="008A3871">
      <w:pPr>
        <w:spacing w:line="480" w:lineRule="auto"/>
        <w:ind w:firstLine="720"/>
        <w:jc w:val="both"/>
        <w:rPr>
          <w:rFonts w:ascii="Times New Roman" w:hAnsi="Times New Roman" w:cs="Times New Roman"/>
          <w:sz w:val="24"/>
          <w:szCs w:val="24"/>
        </w:rPr>
      </w:pPr>
      <w:r w:rsidRPr="00A4555F">
        <w:rPr>
          <w:rFonts w:ascii="Times New Roman" w:hAnsi="Times New Roman" w:cs="Times New Roman"/>
          <w:sz w:val="24"/>
          <w:szCs w:val="24"/>
        </w:rPr>
        <w:t>Interest rates or financing rate refers to the price of using money. Interest rates can be nominal or real interest rates. Nominal interest rates do not take into consideration inflation whereas real interest rates take into consideration the impact of inflation.</w:t>
      </w:r>
      <w:r w:rsidR="00F35E4A" w:rsidRPr="00A4555F">
        <w:rPr>
          <w:rFonts w:ascii="Times New Roman" w:hAnsi="Times New Roman" w:cs="Times New Roman"/>
          <w:sz w:val="24"/>
          <w:szCs w:val="24"/>
        </w:rPr>
        <w:t xml:space="preserve"> It’s always important to convert the rate of interest to match the compounding period when calculating the present values or future values of cash flows.</w:t>
      </w:r>
    </w:p>
    <w:p w:rsidR="00B86117" w:rsidRPr="00A4555F" w:rsidRDefault="00B86117" w:rsidP="008A3871">
      <w:pPr>
        <w:spacing w:line="480" w:lineRule="auto"/>
        <w:jc w:val="both"/>
        <w:rPr>
          <w:rFonts w:ascii="Times New Roman" w:hAnsi="Times New Roman" w:cs="Times New Roman"/>
          <w:sz w:val="24"/>
          <w:szCs w:val="24"/>
        </w:rPr>
      </w:pPr>
      <w:r w:rsidRPr="00A4555F">
        <w:rPr>
          <w:rFonts w:ascii="Times New Roman" w:hAnsi="Times New Roman" w:cs="Times New Roman"/>
          <w:sz w:val="24"/>
          <w:szCs w:val="24"/>
        </w:rPr>
        <w:t xml:space="preserve"> </w:t>
      </w:r>
      <w:r w:rsidR="008A3871" w:rsidRPr="00A4555F">
        <w:rPr>
          <w:rFonts w:ascii="Times New Roman" w:hAnsi="Times New Roman" w:cs="Times New Roman"/>
          <w:sz w:val="24"/>
          <w:szCs w:val="24"/>
        </w:rPr>
        <w:tab/>
      </w:r>
      <w:r w:rsidR="00F35E4A" w:rsidRPr="00A4555F">
        <w:rPr>
          <w:rFonts w:ascii="Times New Roman" w:hAnsi="Times New Roman" w:cs="Times New Roman"/>
          <w:sz w:val="24"/>
          <w:szCs w:val="24"/>
        </w:rPr>
        <w:t>Interest rate</w:t>
      </w:r>
      <w:r w:rsidRPr="00A4555F">
        <w:rPr>
          <w:rFonts w:ascii="Times New Roman" w:hAnsi="Times New Roman" w:cs="Times New Roman"/>
          <w:sz w:val="24"/>
          <w:szCs w:val="24"/>
        </w:rPr>
        <w:t xml:space="preserve"> is affected by many factors such as: inflation; economic growth; investment horizon and opportunity cost of capital. If inflation is expected to rise in </w:t>
      </w:r>
      <w:proofErr w:type="gramStart"/>
      <w:r w:rsidRPr="00A4555F">
        <w:rPr>
          <w:rFonts w:ascii="Times New Roman" w:hAnsi="Times New Roman" w:cs="Times New Roman"/>
          <w:sz w:val="24"/>
          <w:szCs w:val="24"/>
        </w:rPr>
        <w:t>future</w:t>
      </w:r>
      <w:proofErr w:type="gramEnd"/>
      <w:r w:rsidRPr="00A4555F">
        <w:rPr>
          <w:rFonts w:ascii="Times New Roman" w:hAnsi="Times New Roman" w:cs="Times New Roman"/>
          <w:sz w:val="24"/>
          <w:szCs w:val="24"/>
        </w:rPr>
        <w:t xml:space="preserve"> then nominal interest rates will have to rise to reflect the </w:t>
      </w:r>
      <w:r w:rsidR="008A3871" w:rsidRPr="00A4555F">
        <w:rPr>
          <w:rFonts w:ascii="Times New Roman" w:hAnsi="Times New Roman" w:cs="Times New Roman"/>
          <w:sz w:val="24"/>
          <w:szCs w:val="24"/>
        </w:rPr>
        <w:t>inflationary expectations</w:t>
      </w:r>
      <w:r w:rsidRPr="00A4555F">
        <w:rPr>
          <w:rFonts w:ascii="Times New Roman" w:hAnsi="Times New Roman" w:cs="Times New Roman"/>
          <w:sz w:val="24"/>
          <w:szCs w:val="24"/>
        </w:rPr>
        <w:t xml:space="preserve"> and an expected decline in inflation will result to a decline in future interest rates. Growth in the economy will result to increase in interest rates and decline in the growth of the economy will lead </w:t>
      </w:r>
      <w:r w:rsidR="00F35E4A" w:rsidRPr="00A4555F">
        <w:rPr>
          <w:rFonts w:ascii="Times New Roman" w:hAnsi="Times New Roman" w:cs="Times New Roman"/>
          <w:sz w:val="24"/>
          <w:szCs w:val="24"/>
        </w:rPr>
        <w:t>to a decline in interest rates</w:t>
      </w:r>
      <w:sdt>
        <w:sdtPr>
          <w:rPr>
            <w:rFonts w:ascii="Times New Roman" w:hAnsi="Times New Roman" w:cs="Times New Roman"/>
            <w:sz w:val="24"/>
            <w:szCs w:val="24"/>
          </w:rPr>
          <w:id w:val="-1809547407"/>
          <w:citation/>
        </w:sdtPr>
        <w:sdtContent>
          <w:r w:rsidR="00A4555F" w:rsidRPr="00A4555F">
            <w:rPr>
              <w:rFonts w:ascii="Times New Roman" w:hAnsi="Times New Roman" w:cs="Times New Roman"/>
              <w:sz w:val="24"/>
              <w:szCs w:val="24"/>
            </w:rPr>
            <w:fldChar w:fldCharType="begin"/>
          </w:r>
          <w:r w:rsidR="00A4555F" w:rsidRPr="00A4555F">
            <w:rPr>
              <w:rFonts w:ascii="Times New Roman" w:hAnsi="Times New Roman" w:cs="Times New Roman"/>
              <w:sz w:val="24"/>
              <w:szCs w:val="24"/>
            </w:rPr>
            <w:instrText xml:space="preserve"> CITATION Jon17 \l 2057 </w:instrText>
          </w:r>
          <w:r w:rsidR="00A4555F" w:rsidRPr="00A4555F">
            <w:rPr>
              <w:rFonts w:ascii="Times New Roman" w:hAnsi="Times New Roman" w:cs="Times New Roman"/>
              <w:sz w:val="24"/>
              <w:szCs w:val="24"/>
            </w:rPr>
            <w:fldChar w:fldCharType="separate"/>
          </w:r>
          <w:r w:rsidR="00A4555F" w:rsidRPr="00A4555F">
            <w:rPr>
              <w:rFonts w:ascii="Times New Roman" w:hAnsi="Times New Roman" w:cs="Times New Roman"/>
              <w:noProof/>
              <w:sz w:val="24"/>
              <w:szCs w:val="24"/>
            </w:rPr>
            <w:t xml:space="preserve"> (Jonathan Berk, 2017)</w:t>
          </w:r>
          <w:r w:rsidR="00A4555F" w:rsidRPr="00A4555F">
            <w:rPr>
              <w:rFonts w:ascii="Times New Roman" w:hAnsi="Times New Roman" w:cs="Times New Roman"/>
              <w:sz w:val="24"/>
              <w:szCs w:val="24"/>
            </w:rPr>
            <w:fldChar w:fldCharType="end"/>
          </w:r>
        </w:sdtContent>
      </w:sdt>
      <w:r w:rsidR="00F35E4A" w:rsidRPr="00A4555F">
        <w:rPr>
          <w:rFonts w:ascii="Times New Roman" w:hAnsi="Times New Roman" w:cs="Times New Roman"/>
          <w:sz w:val="24"/>
          <w:szCs w:val="24"/>
        </w:rPr>
        <w:t>. The longer the investment horizon the higher the interest rates given the high uncertainties involved and the shorter the investment horizon the lower the interest rate charged due to less risk involved. Opportunity cost of capital also influences the interest charged since investors will always compare their investments with available opportunities like the risk free rate from the US treasuries.</w:t>
      </w:r>
    </w:p>
    <w:p w:rsidR="00F35E4A" w:rsidRPr="00A4555F" w:rsidRDefault="00F35E4A" w:rsidP="008A3871">
      <w:pPr>
        <w:spacing w:line="480" w:lineRule="auto"/>
        <w:ind w:firstLine="720"/>
        <w:jc w:val="both"/>
        <w:rPr>
          <w:rFonts w:ascii="Times New Roman" w:hAnsi="Times New Roman" w:cs="Times New Roman"/>
          <w:sz w:val="24"/>
          <w:szCs w:val="24"/>
        </w:rPr>
      </w:pPr>
      <w:r w:rsidRPr="00A4555F">
        <w:rPr>
          <w:rFonts w:ascii="Times New Roman" w:hAnsi="Times New Roman" w:cs="Times New Roman"/>
          <w:sz w:val="24"/>
          <w:szCs w:val="24"/>
        </w:rPr>
        <w:t xml:space="preserve">The relationship between interest rates and the investment horizon is what is called the yield curve. A flat yield curve shows that investors expect no change in long term and short term interest rates. A normal yield curve shows that investors expect long term interest rates to rise as compared to short term interest rates </w:t>
      </w:r>
      <w:r w:rsidR="003C68F3" w:rsidRPr="00A4555F">
        <w:rPr>
          <w:rFonts w:ascii="Times New Roman" w:hAnsi="Times New Roman" w:cs="Times New Roman"/>
          <w:sz w:val="24"/>
          <w:szCs w:val="24"/>
        </w:rPr>
        <w:t>due for example due to economic growth. An inverted yield curve shows that investors expect long term interest rates to be lower than short term interest rates and is usually an indicator of impending recession in the economy.</w:t>
      </w:r>
    </w:p>
    <w:p w:rsidR="008A3871" w:rsidRPr="00A4555F" w:rsidRDefault="008A3871" w:rsidP="008A3871">
      <w:pPr>
        <w:spacing w:line="480" w:lineRule="auto"/>
        <w:jc w:val="both"/>
        <w:rPr>
          <w:rFonts w:ascii="Times New Roman" w:hAnsi="Times New Roman" w:cs="Times New Roman"/>
          <w:sz w:val="24"/>
          <w:szCs w:val="24"/>
        </w:rPr>
      </w:pPr>
    </w:p>
    <w:p w:rsidR="008A3871" w:rsidRPr="00A4555F" w:rsidRDefault="008A3871" w:rsidP="008A3871">
      <w:pPr>
        <w:spacing w:line="480" w:lineRule="auto"/>
        <w:jc w:val="both"/>
        <w:rPr>
          <w:rFonts w:ascii="Times New Roman" w:hAnsi="Times New Roman" w:cs="Times New Roman"/>
          <w:sz w:val="24"/>
          <w:szCs w:val="24"/>
        </w:rPr>
      </w:pPr>
    </w:p>
    <w:p w:rsidR="008A3871" w:rsidRPr="00A4555F" w:rsidRDefault="00A4555F" w:rsidP="00A4555F">
      <w:pPr>
        <w:spacing w:line="480" w:lineRule="auto"/>
        <w:jc w:val="center"/>
        <w:rPr>
          <w:rFonts w:ascii="Times New Roman" w:hAnsi="Times New Roman" w:cs="Times New Roman"/>
          <w:sz w:val="24"/>
          <w:szCs w:val="24"/>
        </w:rPr>
      </w:pPr>
      <w:r w:rsidRPr="00A4555F">
        <w:rPr>
          <w:rFonts w:ascii="Times New Roman" w:hAnsi="Times New Roman" w:cs="Times New Roman"/>
          <w:sz w:val="24"/>
          <w:szCs w:val="24"/>
        </w:rPr>
        <w:lastRenderedPageBreak/>
        <w:t>Reference</w:t>
      </w:r>
    </w:p>
    <w:sdt>
      <w:sdtPr>
        <w:rPr>
          <w:rFonts w:ascii="Times New Roman" w:hAnsi="Times New Roman" w:cs="Times New Roman"/>
          <w:sz w:val="24"/>
          <w:szCs w:val="24"/>
        </w:rPr>
        <w:id w:val="-1359581797"/>
        <w:docPartObj>
          <w:docPartGallery w:val="Bibliographies"/>
          <w:docPartUnique/>
        </w:docPartObj>
      </w:sdtPr>
      <w:sdtEndPr>
        <w:rPr>
          <w:rFonts w:eastAsiaTheme="minorHAnsi"/>
          <w:color w:val="auto"/>
          <w:lang w:val="en-GB"/>
        </w:rPr>
      </w:sdtEndPr>
      <w:sdtContent>
        <w:p w:rsidR="00A4555F" w:rsidRPr="00A4555F" w:rsidRDefault="00A4555F">
          <w:pPr>
            <w:pStyle w:val="Heading1"/>
            <w:rPr>
              <w:rFonts w:ascii="Times New Roman" w:hAnsi="Times New Roman" w:cs="Times New Roman"/>
              <w:sz w:val="24"/>
              <w:szCs w:val="24"/>
            </w:rPr>
          </w:pPr>
        </w:p>
        <w:sdt>
          <w:sdtPr>
            <w:rPr>
              <w:rFonts w:ascii="Times New Roman" w:hAnsi="Times New Roman" w:cs="Times New Roman"/>
              <w:sz w:val="24"/>
              <w:szCs w:val="24"/>
            </w:rPr>
            <w:id w:val="-573587230"/>
            <w:bibliography/>
          </w:sdtPr>
          <w:sdtContent>
            <w:p w:rsidR="00A4555F" w:rsidRPr="00A4555F" w:rsidRDefault="00A4555F" w:rsidP="00A4555F">
              <w:pPr>
                <w:pStyle w:val="Bibliography"/>
                <w:ind w:left="720" w:hanging="720"/>
                <w:rPr>
                  <w:rFonts w:ascii="Times New Roman" w:hAnsi="Times New Roman" w:cs="Times New Roman"/>
                  <w:noProof/>
                  <w:sz w:val="24"/>
                  <w:szCs w:val="24"/>
                </w:rPr>
              </w:pPr>
              <w:r w:rsidRPr="00A4555F">
                <w:rPr>
                  <w:rFonts w:ascii="Times New Roman" w:hAnsi="Times New Roman" w:cs="Times New Roman"/>
                  <w:sz w:val="24"/>
                  <w:szCs w:val="24"/>
                </w:rPr>
                <w:fldChar w:fldCharType="begin"/>
              </w:r>
              <w:r w:rsidRPr="00A4555F">
                <w:rPr>
                  <w:rFonts w:ascii="Times New Roman" w:hAnsi="Times New Roman" w:cs="Times New Roman"/>
                  <w:sz w:val="24"/>
                  <w:szCs w:val="24"/>
                </w:rPr>
                <w:instrText xml:space="preserve"> BIBLIOGRAPHY </w:instrText>
              </w:r>
              <w:r w:rsidRPr="00A4555F">
                <w:rPr>
                  <w:rFonts w:ascii="Times New Roman" w:hAnsi="Times New Roman" w:cs="Times New Roman"/>
                  <w:sz w:val="24"/>
                  <w:szCs w:val="24"/>
                </w:rPr>
                <w:fldChar w:fldCharType="separate"/>
              </w:r>
              <w:r w:rsidRPr="00A4555F">
                <w:rPr>
                  <w:rFonts w:ascii="Times New Roman" w:hAnsi="Times New Roman" w:cs="Times New Roman"/>
                  <w:noProof/>
                  <w:sz w:val="24"/>
                  <w:szCs w:val="24"/>
                </w:rPr>
                <w:t xml:space="preserve">Jonathan Berk, P. D. (2017). </w:t>
              </w:r>
              <w:r w:rsidRPr="00A4555F">
                <w:rPr>
                  <w:rFonts w:ascii="Times New Roman" w:hAnsi="Times New Roman" w:cs="Times New Roman"/>
                  <w:i/>
                  <w:iCs/>
                  <w:noProof/>
                  <w:sz w:val="24"/>
                  <w:szCs w:val="24"/>
                </w:rPr>
                <w:t>Fundamentals of Corporate Finance .</w:t>
              </w:r>
              <w:r w:rsidRPr="00A4555F">
                <w:rPr>
                  <w:rFonts w:ascii="Times New Roman" w:hAnsi="Times New Roman" w:cs="Times New Roman"/>
                  <w:noProof/>
                  <w:sz w:val="24"/>
                  <w:szCs w:val="24"/>
                </w:rPr>
                <w:t xml:space="preserve"> Pearsons.</w:t>
              </w:r>
            </w:p>
            <w:p w:rsidR="00A4555F" w:rsidRPr="00A4555F" w:rsidRDefault="00A4555F" w:rsidP="00A4555F">
              <w:pPr>
                <w:rPr>
                  <w:rFonts w:ascii="Times New Roman" w:hAnsi="Times New Roman" w:cs="Times New Roman"/>
                  <w:sz w:val="24"/>
                  <w:szCs w:val="24"/>
                </w:rPr>
              </w:pPr>
              <w:r w:rsidRPr="00A4555F">
                <w:rPr>
                  <w:rFonts w:ascii="Times New Roman" w:hAnsi="Times New Roman" w:cs="Times New Roman"/>
                  <w:b/>
                  <w:bCs/>
                  <w:noProof/>
                  <w:sz w:val="24"/>
                  <w:szCs w:val="24"/>
                </w:rPr>
                <w:fldChar w:fldCharType="end"/>
              </w:r>
            </w:p>
          </w:sdtContent>
        </w:sdt>
      </w:sdtContent>
    </w:sdt>
    <w:p w:rsidR="00A4555F" w:rsidRPr="00A4555F" w:rsidRDefault="00A4555F" w:rsidP="00A4555F">
      <w:pPr>
        <w:spacing w:line="480" w:lineRule="auto"/>
        <w:rPr>
          <w:rFonts w:ascii="Times New Roman" w:hAnsi="Times New Roman" w:cs="Times New Roman"/>
          <w:sz w:val="24"/>
          <w:szCs w:val="24"/>
        </w:rPr>
      </w:pPr>
    </w:p>
    <w:p w:rsidR="00F35E4A" w:rsidRPr="00A4555F" w:rsidRDefault="00F35E4A" w:rsidP="008A3871">
      <w:pPr>
        <w:spacing w:line="480" w:lineRule="auto"/>
        <w:jc w:val="both"/>
        <w:rPr>
          <w:rFonts w:ascii="Times New Roman" w:hAnsi="Times New Roman" w:cs="Times New Roman"/>
          <w:sz w:val="24"/>
          <w:szCs w:val="24"/>
        </w:rPr>
      </w:pPr>
      <w:bookmarkStart w:id="0" w:name="_GoBack"/>
      <w:bookmarkEnd w:id="0"/>
    </w:p>
    <w:sectPr w:rsidR="00F35E4A" w:rsidRPr="00A45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17"/>
    <w:rsid w:val="000A2F95"/>
    <w:rsid w:val="003C68F3"/>
    <w:rsid w:val="004144ED"/>
    <w:rsid w:val="004A0CEE"/>
    <w:rsid w:val="00584387"/>
    <w:rsid w:val="00730B0A"/>
    <w:rsid w:val="008A3871"/>
    <w:rsid w:val="008D313F"/>
    <w:rsid w:val="00A4555F"/>
    <w:rsid w:val="00A72EFA"/>
    <w:rsid w:val="00B86117"/>
    <w:rsid w:val="00CA33AD"/>
    <w:rsid w:val="00D234A7"/>
    <w:rsid w:val="00DA5C21"/>
    <w:rsid w:val="00EE1E5A"/>
    <w:rsid w:val="00F3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26DE"/>
  <w15:chartTrackingRefBased/>
  <w15:docId w15:val="{91A1CEEE-4F2F-40B7-A30F-5D46C1D7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555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55F"/>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A4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328332">
      <w:bodyDiv w:val="1"/>
      <w:marLeft w:val="0"/>
      <w:marRight w:val="0"/>
      <w:marTop w:val="0"/>
      <w:marBottom w:val="0"/>
      <w:divBdr>
        <w:top w:val="none" w:sz="0" w:space="0" w:color="auto"/>
        <w:left w:val="none" w:sz="0" w:space="0" w:color="auto"/>
        <w:bottom w:val="none" w:sz="0" w:space="0" w:color="auto"/>
        <w:right w:val="none" w:sz="0" w:space="0" w:color="auto"/>
      </w:divBdr>
    </w:div>
    <w:div w:id="18251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Jon17</b:Tag>
    <b:SourceType>Book</b:SourceType>
    <b:Guid>{823CBFC1-4361-4054-9DC2-5F172CEC8F7A}</b:Guid>
    <b:Title>Fundamentals of Corporate Finance </b:Title>
    <b:Year>2017</b:Year>
    <b:Author>
      <b:Author>
        <b:NameList>
          <b:Person>
            <b:Last>Jonathan Berk</b:Last>
            <b:First>Peter</b:First>
            <b:Middle>DerMarzo, Jarrad Harford</b:Middle>
          </b:Person>
        </b:NameList>
      </b:Author>
    </b:Author>
    <b:Publisher>Pearsons</b:Publisher>
    <b:RefOrder>1</b:RefOrder>
  </b:Source>
</b:Sources>
</file>

<file path=customXml/itemProps1.xml><?xml version="1.0" encoding="utf-8"?>
<ds:datastoreItem xmlns:ds="http://schemas.openxmlformats.org/officeDocument/2006/customXml" ds:itemID="{4C9B05A1-AF0C-49C6-97FB-D5567EB5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hp  250</cp:lastModifiedBy>
  <cp:revision>3</cp:revision>
  <dcterms:created xsi:type="dcterms:W3CDTF">2021-05-24T01:15:00Z</dcterms:created>
  <dcterms:modified xsi:type="dcterms:W3CDTF">2021-05-24T01:58:00Z</dcterms:modified>
</cp:coreProperties>
</file>